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1CD" w:rsidRDefault="006A01CD" w:rsidP="006A01CD">
      <w:pPr>
        <w:autoSpaceDE w:val="0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СВОДНЫЙ ОТЧЕТ</w:t>
      </w:r>
    </w:p>
    <w:p w:rsidR="006A01CD" w:rsidRDefault="006A01CD" w:rsidP="006A01CD">
      <w:pPr>
        <w:autoSpaceDE w:val="0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о результатах проведения оценки регулирующего воздействия</w:t>
      </w:r>
      <w:r>
        <w:rPr>
          <w:rFonts w:ascii="Arial" w:hAnsi="Arial" w:cs="Arial"/>
          <w:bCs/>
          <w:sz w:val="26"/>
          <w:szCs w:val="26"/>
        </w:rPr>
        <w:br/>
        <w:t>проекта муниципального нормативного правового акта</w:t>
      </w:r>
    </w:p>
    <w:p w:rsidR="006A01CD" w:rsidRDefault="006A01CD" w:rsidP="006A01CD">
      <w:pPr>
        <w:autoSpaceDE w:val="0"/>
        <w:jc w:val="center"/>
        <w:rPr>
          <w:rFonts w:ascii="Arial" w:hAnsi="Arial" w:cs="Arial"/>
          <w:bCs/>
          <w:sz w:val="26"/>
          <w:szCs w:val="26"/>
        </w:rPr>
      </w:pPr>
    </w:p>
    <w:p w:rsidR="006A01CD" w:rsidRDefault="006A01CD" w:rsidP="006A01CD">
      <w:pPr>
        <w:autoSpaceDE w:val="0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1. Общая информация</w:t>
      </w:r>
    </w:p>
    <w:p w:rsidR="00D05F6C" w:rsidRDefault="00D05F6C" w:rsidP="006A01CD">
      <w:pPr>
        <w:autoSpaceDE w:val="0"/>
        <w:jc w:val="center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1.1. Структурное подразделение-разработчик:</w:t>
      </w:r>
    </w:p>
    <w:p w:rsidR="006A01CD" w:rsidRP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</w:t>
      </w:r>
      <w:r w:rsidR="004B61B7" w:rsidRPr="00D05F6C">
        <w:rPr>
          <w:rFonts w:ascii="Arial" w:hAnsi="Arial" w:cs="Arial"/>
          <w:sz w:val="26"/>
          <w:szCs w:val="26"/>
        </w:rPr>
        <w:t>омитет экономики и развития предпринимательства Администрации города Ялуторовска</w:t>
      </w:r>
      <w:r w:rsidR="0088598C" w:rsidRPr="00D05F6C">
        <w:rPr>
          <w:rFonts w:ascii="Arial" w:hAnsi="Arial" w:cs="Arial"/>
          <w:sz w:val="26"/>
          <w:szCs w:val="26"/>
        </w:rPr>
        <w:t>.</w:t>
      </w:r>
    </w:p>
    <w:p w:rsidR="00D05F6C" w:rsidRDefault="00D05F6C" w:rsidP="004B61B7">
      <w:pPr>
        <w:pStyle w:val="a3"/>
        <w:spacing w:before="0" w:beforeAutospacing="0"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B61B7" w:rsidRDefault="006A01CD" w:rsidP="004B61B7">
      <w:pPr>
        <w:pStyle w:val="a3"/>
        <w:spacing w:before="0" w:beforeAutospacing="0" w:after="0" w:line="240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1.2. Вид и наименование проекта </w:t>
      </w:r>
      <w:r>
        <w:rPr>
          <w:rFonts w:ascii="Arial" w:hAnsi="Arial" w:cs="Arial"/>
          <w:bCs/>
          <w:sz w:val="26"/>
          <w:szCs w:val="26"/>
        </w:rPr>
        <w:t>муниципального нормативного правового акта</w:t>
      </w:r>
      <w:r w:rsidR="00872200">
        <w:rPr>
          <w:rFonts w:ascii="Arial" w:hAnsi="Arial" w:cs="Arial"/>
          <w:bCs/>
          <w:sz w:val="26"/>
          <w:szCs w:val="26"/>
        </w:rPr>
        <w:t>:</w:t>
      </w:r>
      <w:r>
        <w:rPr>
          <w:rFonts w:ascii="Arial" w:hAnsi="Arial" w:cs="Arial"/>
          <w:bCs/>
          <w:sz w:val="26"/>
          <w:szCs w:val="26"/>
        </w:rPr>
        <w:t xml:space="preserve"> </w:t>
      </w:r>
    </w:p>
    <w:p w:rsidR="006A01CD" w:rsidRPr="0088598C" w:rsidRDefault="0088598C" w:rsidP="0088598C">
      <w:pPr>
        <w:pStyle w:val="a3"/>
        <w:spacing w:before="0" w:beforeAutospacing="0" w:after="0" w:line="240" w:lineRule="auto"/>
        <w:jc w:val="both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</w:t>
      </w:r>
      <w:r w:rsidR="004B61B7" w:rsidRPr="0088598C">
        <w:rPr>
          <w:rFonts w:ascii="Arial" w:hAnsi="Arial" w:cs="Arial"/>
          <w:bCs/>
          <w:sz w:val="26"/>
          <w:szCs w:val="26"/>
        </w:rPr>
        <w:t>роект постановления Ад</w:t>
      </w:r>
      <w:r w:rsidR="00872200" w:rsidRPr="0088598C">
        <w:rPr>
          <w:rFonts w:ascii="Arial" w:hAnsi="Arial" w:cs="Arial"/>
          <w:bCs/>
          <w:sz w:val="26"/>
          <w:szCs w:val="26"/>
        </w:rPr>
        <w:t xml:space="preserve">министрации города Ялуторовска </w:t>
      </w:r>
      <w:r w:rsidR="00D05F6C" w:rsidRPr="006D71D5">
        <w:rPr>
          <w:rFonts w:ascii="Arial" w:hAnsi="Arial" w:cs="Arial"/>
          <w:sz w:val="26"/>
          <w:szCs w:val="26"/>
        </w:rPr>
        <w:t>«Об утверждении порядка предоставления</w:t>
      </w:r>
      <w:r w:rsidR="00D05F6C">
        <w:rPr>
          <w:rFonts w:ascii="Arial" w:hAnsi="Arial" w:cs="Arial"/>
          <w:sz w:val="26"/>
          <w:szCs w:val="26"/>
        </w:rPr>
        <w:t xml:space="preserve"> субсидий на поддержку инвестиционной деятельности </w:t>
      </w:r>
      <w:r w:rsidR="00D05F6C" w:rsidRPr="006D71D5">
        <w:rPr>
          <w:rFonts w:ascii="Arial" w:hAnsi="Arial" w:cs="Arial"/>
          <w:sz w:val="26"/>
          <w:szCs w:val="26"/>
        </w:rPr>
        <w:t>в муниципальном образовании</w:t>
      </w:r>
      <w:r w:rsidR="00D05F6C">
        <w:rPr>
          <w:rFonts w:ascii="Arial" w:hAnsi="Arial" w:cs="Arial"/>
          <w:sz w:val="26"/>
          <w:szCs w:val="26"/>
        </w:rPr>
        <w:t xml:space="preserve"> </w:t>
      </w:r>
      <w:r w:rsidR="00D05F6C" w:rsidRPr="006D71D5">
        <w:rPr>
          <w:rFonts w:ascii="Arial" w:hAnsi="Arial" w:cs="Arial"/>
          <w:sz w:val="26"/>
          <w:szCs w:val="26"/>
        </w:rPr>
        <w:t>город Ялуторовск»</w:t>
      </w:r>
      <w:r w:rsidR="00D05F6C">
        <w:rPr>
          <w:rFonts w:ascii="Arial" w:hAnsi="Arial" w:cs="Arial"/>
          <w:sz w:val="26"/>
          <w:szCs w:val="26"/>
        </w:rPr>
        <w:t>.</w:t>
      </w:r>
    </w:p>
    <w:p w:rsid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1.3. Нормы федерального законодательства, законодательства Тюменской области, из которых вытекает необходимость разработки проекта </w:t>
      </w:r>
      <w:r>
        <w:rPr>
          <w:rFonts w:ascii="Arial" w:hAnsi="Arial" w:cs="Arial"/>
          <w:bCs/>
          <w:sz w:val="26"/>
          <w:szCs w:val="26"/>
        </w:rPr>
        <w:t>муниципального нормативного правового акта</w:t>
      </w:r>
      <w:r>
        <w:rPr>
          <w:rFonts w:ascii="Arial" w:hAnsi="Arial" w:cs="Arial"/>
          <w:sz w:val="26"/>
          <w:szCs w:val="26"/>
        </w:rPr>
        <w:t>:</w:t>
      </w:r>
    </w:p>
    <w:p w:rsidR="00D05F6C" w:rsidRDefault="00D05F6C" w:rsidP="0088598C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постановление Правительства Тюменской области    от 08.04.2013 № 114-п «Об отборе муниципальных образований для предоставления субсидий местным бюджетам на поддержку инвестиционной деятельности».</w:t>
      </w:r>
    </w:p>
    <w:p w:rsidR="00D05F6C" w:rsidRDefault="00D05F6C" w:rsidP="0088598C">
      <w:pPr>
        <w:autoSpaceDE w:val="0"/>
        <w:jc w:val="both"/>
        <w:rPr>
          <w:rFonts w:ascii="Arial" w:hAnsi="Arial" w:cs="Arial"/>
          <w:sz w:val="26"/>
        </w:rPr>
      </w:pPr>
    </w:p>
    <w:p w:rsidR="006A01CD" w:rsidRPr="0088598C" w:rsidRDefault="006A01CD" w:rsidP="0088598C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1.4. Степень регулирующего воздействия проекта</w:t>
      </w:r>
      <w:r>
        <w:rPr>
          <w:rFonts w:ascii="Arial" w:hAnsi="Arial" w:cs="Arial"/>
          <w:bCs/>
          <w:sz w:val="26"/>
          <w:szCs w:val="26"/>
        </w:rPr>
        <w:t xml:space="preserve"> муниципального нормативного правового акта</w:t>
      </w:r>
      <w:r>
        <w:rPr>
          <w:rFonts w:ascii="Arial" w:hAnsi="Arial" w:cs="Arial"/>
          <w:sz w:val="26"/>
          <w:szCs w:val="26"/>
        </w:rPr>
        <w:t>:</w:t>
      </w:r>
      <w:r w:rsidR="004B61B7" w:rsidRPr="00D05F6C">
        <w:rPr>
          <w:rFonts w:ascii="Arial" w:hAnsi="Arial" w:cs="Arial"/>
          <w:sz w:val="26"/>
          <w:szCs w:val="26"/>
        </w:rPr>
        <w:t xml:space="preserve"> </w:t>
      </w:r>
      <w:r w:rsidR="00D05F6C" w:rsidRPr="00D05F6C">
        <w:rPr>
          <w:rFonts w:ascii="Arial" w:hAnsi="Arial" w:cs="Arial"/>
          <w:sz w:val="26"/>
          <w:szCs w:val="26"/>
        </w:rPr>
        <w:t>с</w:t>
      </w:r>
      <w:r w:rsidR="004B61B7" w:rsidRPr="00D05F6C">
        <w:rPr>
          <w:rFonts w:ascii="Arial" w:hAnsi="Arial" w:cs="Arial"/>
          <w:sz w:val="26"/>
          <w:szCs w:val="26"/>
        </w:rPr>
        <w:t>редняя</w:t>
      </w:r>
    </w:p>
    <w:p w:rsid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1.5. Краткое описание содержания предлагаемого правового регулирования:</w:t>
      </w:r>
    </w:p>
    <w:p w:rsidR="003C4CF4" w:rsidRDefault="00D05F6C" w:rsidP="0088598C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Pr="006D75A4">
        <w:rPr>
          <w:rFonts w:ascii="Arial" w:hAnsi="Arial" w:cs="Arial"/>
          <w:sz w:val="26"/>
          <w:szCs w:val="26"/>
        </w:rPr>
        <w:t xml:space="preserve">орядок предоставления субсидий на поддержку </w:t>
      </w:r>
      <w:r>
        <w:rPr>
          <w:rFonts w:ascii="Arial" w:hAnsi="Arial" w:cs="Arial"/>
          <w:sz w:val="26"/>
          <w:szCs w:val="26"/>
        </w:rPr>
        <w:t>инвестиционной деятельности</w:t>
      </w:r>
      <w:r w:rsidRPr="006D75A4">
        <w:rPr>
          <w:rFonts w:ascii="Arial" w:hAnsi="Arial" w:cs="Arial"/>
          <w:sz w:val="26"/>
          <w:szCs w:val="26"/>
        </w:rPr>
        <w:t xml:space="preserve"> в муниципальном образовании город Ялуторовск определяет процедуру отбора инвестиционных проектов для предоставления муниципальной поддержки, условия предоставления субсидий,</w:t>
      </w:r>
      <w:r>
        <w:rPr>
          <w:rFonts w:ascii="Arial" w:hAnsi="Arial" w:cs="Arial"/>
          <w:sz w:val="26"/>
          <w:szCs w:val="26"/>
        </w:rPr>
        <w:t xml:space="preserve"> цели использований выделенных субсидий</w:t>
      </w:r>
      <w:r w:rsidR="005F5770">
        <w:rPr>
          <w:rFonts w:ascii="Arial" w:hAnsi="Arial" w:cs="Arial"/>
          <w:sz w:val="26"/>
          <w:szCs w:val="26"/>
        </w:rPr>
        <w:t>.</w:t>
      </w:r>
    </w:p>
    <w:p w:rsid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1.6. Контактная информация исполнителя в структурном подразделении-разработчике:</w:t>
      </w:r>
    </w:p>
    <w:p w:rsidR="006A01CD" w:rsidRPr="0088598C" w:rsidRDefault="0088598C" w:rsidP="006A01C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88598C">
        <w:rPr>
          <w:rFonts w:ascii="Arial" w:hAnsi="Arial" w:cs="Arial"/>
          <w:sz w:val="26"/>
          <w:szCs w:val="26"/>
        </w:rPr>
        <w:t>Муромцева Ольга Николаевна, ведущий</w:t>
      </w:r>
      <w:r w:rsidR="00882856" w:rsidRPr="0088598C">
        <w:rPr>
          <w:rFonts w:ascii="Arial" w:hAnsi="Arial" w:cs="Arial"/>
          <w:sz w:val="26"/>
          <w:szCs w:val="26"/>
        </w:rPr>
        <w:t xml:space="preserve"> специалист комитета экономики и развития предпринимательства Администрации города </w:t>
      </w:r>
      <w:proofErr w:type="gramStart"/>
      <w:r w:rsidR="00882856" w:rsidRPr="0088598C">
        <w:rPr>
          <w:rFonts w:ascii="Arial" w:hAnsi="Arial" w:cs="Arial"/>
          <w:sz w:val="26"/>
          <w:szCs w:val="26"/>
        </w:rPr>
        <w:t xml:space="preserve">Ялуторовска,   </w:t>
      </w:r>
      <w:proofErr w:type="gramEnd"/>
      <w:r w:rsidR="00882856" w:rsidRPr="0088598C">
        <w:rPr>
          <w:rFonts w:ascii="Arial" w:hAnsi="Arial" w:cs="Arial"/>
          <w:sz w:val="26"/>
          <w:szCs w:val="26"/>
        </w:rPr>
        <w:t xml:space="preserve">            тел. (34535) 3-19-43, </w:t>
      </w:r>
      <w:r w:rsidR="00882856" w:rsidRPr="0088598C">
        <w:rPr>
          <w:rFonts w:ascii="Arial" w:hAnsi="Arial" w:cs="Arial"/>
          <w:sz w:val="26"/>
          <w:szCs w:val="26"/>
          <w:lang w:val="en-US"/>
        </w:rPr>
        <w:t>e</w:t>
      </w:r>
      <w:r w:rsidR="00882856" w:rsidRPr="0088598C">
        <w:rPr>
          <w:rFonts w:ascii="Arial" w:hAnsi="Arial" w:cs="Arial"/>
          <w:sz w:val="26"/>
          <w:szCs w:val="26"/>
        </w:rPr>
        <w:t>-</w:t>
      </w:r>
      <w:r w:rsidR="00882856" w:rsidRPr="0088598C">
        <w:rPr>
          <w:rFonts w:ascii="Arial" w:hAnsi="Arial" w:cs="Arial"/>
          <w:sz w:val="26"/>
          <w:szCs w:val="26"/>
          <w:lang w:val="en-US"/>
        </w:rPr>
        <w:t>mail</w:t>
      </w:r>
      <w:r w:rsidR="00882856" w:rsidRPr="0088598C">
        <w:rPr>
          <w:rFonts w:ascii="Arial" w:hAnsi="Arial" w:cs="Arial"/>
          <w:sz w:val="26"/>
          <w:szCs w:val="26"/>
        </w:rPr>
        <w:t xml:space="preserve">: </w:t>
      </w:r>
      <w:proofErr w:type="spellStart"/>
      <w:r w:rsidRPr="0088598C">
        <w:rPr>
          <w:rFonts w:ascii="Arial" w:hAnsi="Arial" w:cs="Arial"/>
          <w:sz w:val="26"/>
          <w:szCs w:val="26"/>
          <w:lang w:val="en-US"/>
        </w:rPr>
        <w:t>muromcevaon</w:t>
      </w:r>
      <w:proofErr w:type="spellEnd"/>
      <w:r w:rsidRPr="00D05F6C">
        <w:rPr>
          <w:rFonts w:ascii="Arial" w:hAnsi="Arial" w:cs="Arial"/>
          <w:sz w:val="26"/>
          <w:szCs w:val="26"/>
        </w:rPr>
        <w:t>@</w:t>
      </w:r>
      <w:proofErr w:type="spellStart"/>
      <w:r w:rsidRPr="0088598C">
        <w:rPr>
          <w:rFonts w:ascii="Arial" w:hAnsi="Arial" w:cs="Arial"/>
          <w:sz w:val="26"/>
          <w:szCs w:val="26"/>
          <w:lang w:val="en-US"/>
        </w:rPr>
        <w:t>prto</w:t>
      </w:r>
      <w:proofErr w:type="spellEnd"/>
      <w:r w:rsidRPr="00D05F6C">
        <w:rPr>
          <w:rFonts w:ascii="Arial" w:hAnsi="Arial" w:cs="Arial"/>
          <w:sz w:val="26"/>
          <w:szCs w:val="26"/>
        </w:rPr>
        <w:t>.</w:t>
      </w:r>
      <w:proofErr w:type="spellStart"/>
      <w:r w:rsidRPr="0088598C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Pr="00D05F6C">
        <w:rPr>
          <w:rFonts w:ascii="Arial" w:hAnsi="Arial" w:cs="Arial"/>
          <w:sz w:val="26"/>
          <w:szCs w:val="26"/>
        </w:rPr>
        <w:t>.</w:t>
      </w:r>
    </w:p>
    <w:p w:rsidR="00E6149A" w:rsidRDefault="00E6149A" w:rsidP="006A01CD">
      <w:pPr>
        <w:autoSpaceDE w:val="0"/>
        <w:jc w:val="center"/>
        <w:rPr>
          <w:rFonts w:ascii="Arial" w:hAnsi="Arial" w:cs="Arial"/>
          <w:sz w:val="20"/>
          <w:szCs w:val="20"/>
        </w:rPr>
      </w:pPr>
    </w:p>
    <w:p w:rsidR="00D05F6C" w:rsidRDefault="006A01CD" w:rsidP="005F5770">
      <w:pPr>
        <w:autoSpaceDE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2. Описание проблемы, на решение которой направлено предлагаемое правовое регулирование</w:t>
      </w:r>
    </w:p>
    <w:p w:rsid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2.1. Формулировка проблемы:</w:t>
      </w:r>
    </w:p>
    <w:p w:rsidR="00882856" w:rsidRDefault="0088598C" w:rsidP="0088598C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882856">
        <w:rPr>
          <w:rFonts w:ascii="Arial" w:hAnsi="Arial" w:cs="Arial"/>
          <w:sz w:val="26"/>
          <w:szCs w:val="26"/>
        </w:rPr>
        <w:t>роект право</w:t>
      </w:r>
      <w:r>
        <w:rPr>
          <w:rFonts w:ascii="Arial" w:hAnsi="Arial" w:cs="Arial"/>
          <w:sz w:val="26"/>
          <w:szCs w:val="26"/>
        </w:rPr>
        <w:t xml:space="preserve">вого регулирования </w:t>
      </w:r>
      <w:r w:rsidRPr="00380262">
        <w:rPr>
          <w:rFonts w:ascii="Arial" w:hAnsi="Arial" w:cs="Arial"/>
          <w:sz w:val="26"/>
          <w:szCs w:val="26"/>
          <w:lang w:eastAsia="en-US"/>
        </w:rPr>
        <w:t>направлен на снижение административных барьеров при реализации инвестиционных проектов в муниципальн</w:t>
      </w:r>
      <w:r w:rsidR="00D05F6C">
        <w:rPr>
          <w:rFonts w:ascii="Arial" w:hAnsi="Arial" w:cs="Arial"/>
          <w:sz w:val="26"/>
          <w:szCs w:val="26"/>
          <w:lang w:eastAsia="en-US"/>
        </w:rPr>
        <w:t>ом образовании город Ялуторовск.</w:t>
      </w:r>
    </w:p>
    <w:p w:rsid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2.2. Информация о возникновении, выявлении проблемы, о мерах, принятых ранее для ее решения, затраченных ресурсах и достигнутых результатах:</w:t>
      </w:r>
    </w:p>
    <w:p w:rsidR="00882856" w:rsidRDefault="0088598C" w:rsidP="0088598C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муниципальный н</w:t>
      </w:r>
      <w:r w:rsidR="00882856">
        <w:rPr>
          <w:rFonts w:ascii="Arial" w:hAnsi="Arial" w:cs="Arial"/>
          <w:sz w:val="26"/>
          <w:szCs w:val="26"/>
        </w:rPr>
        <w:t xml:space="preserve">ормативный правовой акт разработан в целях приведения </w:t>
      </w:r>
      <w:r>
        <w:rPr>
          <w:rFonts w:ascii="Arial" w:hAnsi="Arial" w:cs="Arial"/>
          <w:sz w:val="26"/>
          <w:szCs w:val="26"/>
        </w:rPr>
        <w:t xml:space="preserve">нормативной базы Администрации города Ялуторовска </w:t>
      </w:r>
      <w:r w:rsidR="00882856">
        <w:rPr>
          <w:rFonts w:ascii="Arial" w:hAnsi="Arial" w:cs="Arial"/>
          <w:sz w:val="26"/>
          <w:szCs w:val="26"/>
        </w:rPr>
        <w:t xml:space="preserve">в соответствие с </w:t>
      </w:r>
      <w:r>
        <w:rPr>
          <w:rFonts w:ascii="Arial" w:hAnsi="Arial" w:cs="Arial"/>
          <w:sz w:val="26"/>
          <w:szCs w:val="26"/>
        </w:rPr>
        <w:t xml:space="preserve">действующим </w:t>
      </w:r>
      <w:r w:rsidR="00882856">
        <w:rPr>
          <w:rFonts w:ascii="Arial" w:hAnsi="Arial" w:cs="Arial"/>
          <w:sz w:val="26"/>
          <w:szCs w:val="26"/>
        </w:rPr>
        <w:t>законо</w:t>
      </w:r>
      <w:r>
        <w:rPr>
          <w:rFonts w:ascii="Arial" w:hAnsi="Arial" w:cs="Arial"/>
          <w:sz w:val="26"/>
          <w:szCs w:val="26"/>
        </w:rPr>
        <w:t>дательством</w:t>
      </w:r>
      <w:r w:rsidR="00882856">
        <w:rPr>
          <w:rFonts w:ascii="Arial" w:hAnsi="Arial" w:cs="Arial"/>
          <w:sz w:val="26"/>
          <w:szCs w:val="26"/>
        </w:rPr>
        <w:t>.</w:t>
      </w:r>
    </w:p>
    <w:p w:rsid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3070B1" w:rsidRDefault="006A01CD" w:rsidP="006A01CD">
      <w:pPr>
        <w:autoSpaceDE w:val="0"/>
        <w:jc w:val="both"/>
      </w:pPr>
      <w:r w:rsidRPr="0088598C">
        <w:rPr>
          <w:rFonts w:ascii="Arial" w:hAnsi="Arial" w:cs="Arial"/>
          <w:sz w:val="26"/>
          <w:szCs w:val="26"/>
        </w:rPr>
        <w:t xml:space="preserve">2.3. Негативные эффекты, возникающие в связи с наличием проблемы, по </w:t>
      </w:r>
      <w:r w:rsidRPr="002A0889">
        <w:rPr>
          <w:rFonts w:ascii="Arial" w:hAnsi="Arial" w:cs="Arial"/>
          <w:sz w:val="26"/>
          <w:szCs w:val="26"/>
        </w:rPr>
        <w:t>возможности их количественная оценка:</w:t>
      </w:r>
      <w:r w:rsidR="004C7EC0" w:rsidRPr="0088598C">
        <w:t xml:space="preserve"> </w:t>
      </w:r>
    </w:p>
    <w:p w:rsidR="0088598C" w:rsidRPr="003070B1" w:rsidRDefault="002A0889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</w:t>
      </w:r>
      <w:r w:rsidRPr="002A0889">
        <w:rPr>
          <w:rFonts w:ascii="Arial" w:hAnsi="Arial" w:cs="Arial"/>
          <w:sz w:val="26"/>
          <w:szCs w:val="26"/>
        </w:rPr>
        <w:t>егативных эффектов не выявлено.</w:t>
      </w:r>
    </w:p>
    <w:p w:rsidR="00D05F6C" w:rsidRDefault="00D05F6C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2.4. Причины невозможности решения проблемы участниками соответствующих отношений самостоятельно, без введения предлагаемого правового регулирования:</w:t>
      </w:r>
      <w:r w:rsidR="00010EE9">
        <w:rPr>
          <w:rFonts w:ascii="Arial" w:hAnsi="Arial" w:cs="Arial"/>
          <w:sz w:val="26"/>
          <w:szCs w:val="26"/>
        </w:rPr>
        <w:t xml:space="preserve"> </w:t>
      </w:r>
    </w:p>
    <w:p w:rsidR="002A0889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="002A0889">
        <w:rPr>
          <w:rFonts w:ascii="Arial" w:hAnsi="Arial" w:cs="Arial"/>
          <w:sz w:val="26"/>
          <w:szCs w:val="26"/>
        </w:rPr>
        <w:t>тсутствие нормативного правового регулирования.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2.5. Иная информация о проблеме:</w:t>
      </w:r>
      <w:r w:rsidR="00010EE9">
        <w:rPr>
          <w:rFonts w:ascii="Arial" w:hAnsi="Arial" w:cs="Arial"/>
          <w:sz w:val="26"/>
          <w:szCs w:val="26"/>
        </w:rPr>
        <w:t xml:space="preserve"> отсутствует</w:t>
      </w:r>
    </w:p>
    <w:p w:rsidR="006A01CD" w:rsidRDefault="006A01CD" w:rsidP="006A01CD">
      <w:pPr>
        <w:autoSpaceDE w:val="0"/>
        <w:jc w:val="center"/>
        <w:rPr>
          <w:rFonts w:ascii="Arial" w:hAnsi="Arial" w:cs="Arial"/>
          <w:bCs/>
          <w:sz w:val="26"/>
          <w:szCs w:val="26"/>
        </w:rPr>
      </w:pPr>
    </w:p>
    <w:p w:rsidR="006A01CD" w:rsidRDefault="006A01CD" w:rsidP="006A01CD">
      <w:pPr>
        <w:autoSpaceDE w:val="0"/>
        <w:jc w:val="center"/>
        <w:rPr>
          <w:rFonts w:ascii="Arial" w:hAnsi="Arial" w:cs="Arial"/>
          <w:sz w:val="26"/>
          <w:szCs w:val="26"/>
        </w:rPr>
      </w:pPr>
      <w:r w:rsidRPr="004C7EC0">
        <w:rPr>
          <w:rFonts w:ascii="Arial" w:hAnsi="Arial" w:cs="Arial"/>
          <w:sz w:val="26"/>
          <w:szCs w:val="26"/>
        </w:rPr>
        <w:t xml:space="preserve">3. Определение целей предлагаемого правового регулирования </w:t>
      </w:r>
      <w:r w:rsidRPr="004C7EC0">
        <w:rPr>
          <w:rFonts w:ascii="Arial" w:hAnsi="Arial" w:cs="Arial"/>
          <w:sz w:val="26"/>
          <w:szCs w:val="26"/>
        </w:rPr>
        <w:br/>
        <w:t>и индикаторов для оценки их достижения</w:t>
      </w:r>
    </w:p>
    <w:p w:rsidR="00DB6A68" w:rsidRPr="004C7EC0" w:rsidRDefault="00DB6A68" w:rsidP="006A01CD">
      <w:pPr>
        <w:autoSpaceDE w:val="0"/>
        <w:jc w:val="center"/>
        <w:rPr>
          <w:rFonts w:ascii="Arial" w:hAnsi="Arial" w:cs="Arial"/>
          <w:sz w:val="26"/>
          <w:szCs w:val="26"/>
        </w:rPr>
      </w:pPr>
    </w:p>
    <w:tbl>
      <w:tblPr>
        <w:tblW w:w="9819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5"/>
        <w:gridCol w:w="3104"/>
        <w:gridCol w:w="3280"/>
      </w:tblGrid>
      <w:tr w:rsidR="006A01CD" w:rsidTr="00010EE9"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1CD" w:rsidRDefault="006A01CD" w:rsidP="00CD34DC">
            <w:pPr>
              <w:autoSpaceDE w:val="0"/>
              <w:jc w:val="both"/>
            </w:pPr>
            <w:r>
              <w:rPr>
                <w:rFonts w:ascii="Arial" w:hAnsi="Arial" w:cs="Arial"/>
                <w:sz w:val="26"/>
                <w:szCs w:val="26"/>
              </w:rPr>
              <w:t>3.1. Цели предлагаемого правового регулирования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1CD" w:rsidRDefault="006A01CD" w:rsidP="00CD34DC">
            <w:pPr>
              <w:autoSpaceDE w:val="0"/>
              <w:jc w:val="both"/>
            </w:pPr>
            <w:r>
              <w:rPr>
                <w:rFonts w:ascii="Arial" w:hAnsi="Arial" w:cs="Arial"/>
                <w:sz w:val="26"/>
                <w:szCs w:val="2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1CD" w:rsidRDefault="006A01CD" w:rsidP="00CD34DC">
            <w:pPr>
              <w:autoSpaceDE w:val="0"/>
              <w:jc w:val="both"/>
            </w:pPr>
            <w:r>
              <w:rPr>
                <w:rFonts w:ascii="Arial" w:hAnsi="Arial" w:cs="Arial"/>
                <w:sz w:val="26"/>
                <w:szCs w:val="26"/>
              </w:rPr>
              <w:t>3.3. Индикаторы (показатели) достижения целей предлагаемого правового регулирования (при наличии)</w:t>
            </w:r>
          </w:p>
        </w:tc>
      </w:tr>
      <w:tr w:rsidR="006A01CD" w:rsidTr="00010EE9"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EE9" w:rsidRDefault="00DB6A68" w:rsidP="00DB6A68">
            <w:pPr>
              <w:autoSpaceDE w:val="0"/>
              <w:jc w:val="both"/>
            </w:pPr>
            <w:r w:rsidRPr="006D75A4">
              <w:rPr>
                <w:rFonts w:ascii="Arial" w:hAnsi="Arial" w:cs="Arial"/>
                <w:sz w:val="26"/>
                <w:szCs w:val="26"/>
              </w:rPr>
              <w:t>Отбор инвестиционных проек</w:t>
            </w:r>
            <w:r>
              <w:rPr>
                <w:rFonts w:ascii="Arial" w:hAnsi="Arial" w:cs="Arial"/>
                <w:sz w:val="26"/>
                <w:szCs w:val="26"/>
              </w:rPr>
              <w:t>тов</w:t>
            </w:r>
            <w:r w:rsidRPr="006D75A4">
              <w:rPr>
                <w:rFonts w:ascii="Arial" w:hAnsi="Arial" w:cs="Arial"/>
                <w:sz w:val="26"/>
                <w:szCs w:val="26"/>
              </w:rPr>
              <w:t>, реализуемых в муниципальном образовании город Ялуторовск</w:t>
            </w:r>
            <w:r>
              <w:rPr>
                <w:rFonts w:ascii="Arial" w:hAnsi="Arial" w:cs="Arial"/>
                <w:sz w:val="26"/>
                <w:szCs w:val="26"/>
              </w:rPr>
              <w:t xml:space="preserve"> для предоставления субсидий</w:t>
            </w:r>
            <w:r w:rsidRPr="006D75A4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1CD" w:rsidRDefault="002A0889" w:rsidP="00CD34DC">
            <w:pPr>
              <w:autoSpaceDE w:val="0"/>
              <w:snapToGrid w:val="0"/>
              <w:jc w:val="both"/>
              <w:rPr>
                <w:rFonts w:ascii="Arial" w:hAnsi="Arial" w:cs="Arial"/>
                <w:iCs/>
                <w:sz w:val="26"/>
                <w:szCs w:val="26"/>
              </w:rPr>
            </w:pPr>
            <w:r>
              <w:rPr>
                <w:rFonts w:ascii="Arial" w:hAnsi="Arial" w:cs="Arial"/>
                <w:iCs/>
                <w:sz w:val="26"/>
                <w:szCs w:val="26"/>
              </w:rPr>
              <w:t>Отсутствуют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D2D" w:rsidRDefault="002A0889" w:rsidP="00665D2D">
            <w:pPr>
              <w:autoSpaceDE w:val="0"/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iCs/>
                <w:sz w:val="26"/>
                <w:szCs w:val="26"/>
              </w:rPr>
              <w:t>Отсутствуют</w:t>
            </w:r>
          </w:p>
        </w:tc>
      </w:tr>
    </w:tbl>
    <w:p w:rsidR="006A01CD" w:rsidRDefault="006A01CD" w:rsidP="006A01CD">
      <w:pPr>
        <w:keepNext/>
        <w:autoSpaceDE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6A01CD" w:rsidRDefault="006A01CD" w:rsidP="006A01CD">
      <w:pPr>
        <w:keepNext/>
        <w:autoSpaceDE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4. 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6A01CD" w:rsidRDefault="006A01CD" w:rsidP="006A01CD">
      <w:pPr>
        <w:keepNext/>
        <w:autoSpaceDE w:val="0"/>
        <w:jc w:val="center"/>
        <w:rPr>
          <w:rFonts w:ascii="Arial" w:hAnsi="Arial" w:cs="Arial"/>
          <w:b/>
          <w:bCs/>
          <w:sz w:val="26"/>
          <w:szCs w:val="26"/>
        </w:rPr>
      </w:pPr>
    </w:p>
    <w:tbl>
      <w:tblPr>
        <w:tblW w:w="9707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4859"/>
      </w:tblGrid>
      <w:tr w:rsidR="006A01CD" w:rsidTr="006A395B">
        <w:trPr>
          <w:cantSplit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1CD" w:rsidRDefault="006A01CD" w:rsidP="00CD34DC">
            <w:pPr>
              <w:autoSpaceDE w:val="0"/>
              <w:jc w:val="both"/>
            </w:pPr>
            <w:r>
              <w:rPr>
                <w:rFonts w:ascii="Arial" w:hAnsi="Arial" w:cs="Arial"/>
                <w:sz w:val="26"/>
                <w:szCs w:val="26"/>
              </w:rPr>
              <w:t xml:space="preserve">4.1. Группы потенциальных адресатов предлагаемого правового регулирования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1CD" w:rsidRDefault="006A01CD" w:rsidP="00CD34DC">
            <w:pPr>
              <w:autoSpaceDE w:val="0"/>
              <w:jc w:val="both"/>
            </w:pPr>
            <w:r>
              <w:rPr>
                <w:rFonts w:ascii="Arial" w:hAnsi="Arial" w:cs="Arial"/>
                <w:sz w:val="26"/>
                <w:szCs w:val="26"/>
              </w:rPr>
              <w:t>4.2. Количество участников группы (фактическое и прогнозное)</w:t>
            </w:r>
            <w:r>
              <w:rPr>
                <w:rFonts w:ascii="Arial" w:hAnsi="Arial" w:cs="Arial"/>
                <w:color w:val="C0000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(при наличии возможности их определения)</w:t>
            </w:r>
          </w:p>
        </w:tc>
      </w:tr>
      <w:tr w:rsidR="006A01CD" w:rsidTr="006A395B">
        <w:trPr>
          <w:cantSplit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1CD" w:rsidRDefault="006A395B" w:rsidP="00CD34DC">
            <w:pPr>
              <w:autoSpaceDE w:val="0"/>
              <w:jc w:val="both"/>
            </w:pPr>
            <w:r>
              <w:rPr>
                <w:rFonts w:ascii="Arial" w:hAnsi="Arial" w:cs="Arial"/>
                <w:iCs/>
                <w:sz w:val="26"/>
                <w:szCs w:val="26"/>
              </w:rPr>
              <w:t>Юридические лица и</w:t>
            </w:r>
            <w:r w:rsidR="00185A1F">
              <w:rPr>
                <w:rFonts w:ascii="Arial" w:hAnsi="Arial" w:cs="Arial"/>
                <w:iCs/>
                <w:sz w:val="26"/>
                <w:szCs w:val="26"/>
              </w:rPr>
              <w:t xml:space="preserve"> индивидуальные предприниматели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1CD" w:rsidRDefault="006A395B" w:rsidP="00CD34DC">
            <w:pPr>
              <w:autoSpaceDE w:val="0"/>
              <w:snapToGrid w:val="0"/>
              <w:jc w:val="both"/>
              <w:rPr>
                <w:rFonts w:ascii="Arial" w:hAnsi="Arial" w:cs="Arial"/>
                <w:iCs/>
                <w:sz w:val="26"/>
                <w:szCs w:val="26"/>
              </w:rPr>
            </w:pPr>
            <w:r>
              <w:rPr>
                <w:rFonts w:ascii="Arial" w:hAnsi="Arial" w:cs="Arial"/>
                <w:iCs/>
                <w:sz w:val="26"/>
                <w:szCs w:val="26"/>
              </w:rPr>
              <w:t>Информация отсутствует</w:t>
            </w:r>
          </w:p>
        </w:tc>
      </w:tr>
    </w:tbl>
    <w:p w:rsidR="00DB6A68" w:rsidRDefault="00DB6A68" w:rsidP="005F5770">
      <w:pPr>
        <w:autoSpaceDE w:val="0"/>
        <w:rPr>
          <w:rFonts w:ascii="Arial" w:hAnsi="Arial" w:cs="Arial"/>
          <w:bCs/>
          <w:sz w:val="26"/>
          <w:szCs w:val="26"/>
        </w:rPr>
      </w:pPr>
    </w:p>
    <w:p w:rsidR="006A01CD" w:rsidRDefault="006A01CD" w:rsidP="006A01CD">
      <w:pPr>
        <w:autoSpaceDE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5. Оценка дополнительных расходов (доходов) местного бюджета, связанных с введением предлагаемого правового регулирования</w:t>
      </w:r>
    </w:p>
    <w:p w:rsidR="00DB6A68" w:rsidRDefault="00DB6A68" w:rsidP="00010EE9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010EE9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5.1. </w:t>
      </w:r>
      <w:r w:rsidR="00DB6A68">
        <w:rPr>
          <w:rFonts w:ascii="Arial" w:hAnsi="Arial" w:cs="Arial"/>
          <w:bCs/>
          <w:sz w:val="26"/>
          <w:szCs w:val="26"/>
        </w:rPr>
        <w:t>Дополнительные расходы (доходы) местного бюджета, связанных с введением предлагаемого правового регулирования не планируются.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010EE9" w:rsidRPr="005F5770" w:rsidRDefault="006A01CD" w:rsidP="005F5770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5.2. Обоснование:</w:t>
      </w:r>
      <w:r w:rsidR="00010EE9">
        <w:rPr>
          <w:rFonts w:ascii="Arial" w:hAnsi="Arial" w:cs="Arial"/>
          <w:sz w:val="26"/>
          <w:szCs w:val="26"/>
        </w:rPr>
        <w:t xml:space="preserve"> отсутствует</w:t>
      </w:r>
      <w:r w:rsidR="00CF0B24">
        <w:rPr>
          <w:rFonts w:ascii="Arial" w:hAnsi="Arial" w:cs="Arial"/>
          <w:sz w:val="26"/>
          <w:szCs w:val="26"/>
        </w:rPr>
        <w:t>.</w:t>
      </w:r>
    </w:p>
    <w:p w:rsidR="006A01CD" w:rsidRDefault="006A01CD" w:rsidP="005F5770">
      <w:pPr>
        <w:autoSpaceDE w:val="0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6. Изменение обязанностей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9758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4"/>
        <w:gridCol w:w="4884"/>
      </w:tblGrid>
      <w:tr w:rsidR="006A01CD" w:rsidTr="00CF0B24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1CD" w:rsidRDefault="006A01CD" w:rsidP="00CD34DC">
            <w:pPr>
              <w:autoSpaceDE w:val="0"/>
              <w:jc w:val="both"/>
              <w:rPr>
                <w:rFonts w:ascii="Arial" w:hAnsi="Arial" w:cs="Arial"/>
                <w:iCs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6.1. Обязанности, ответственность субъектов предпринимательской деятельности, вводимые и (или) изменяемые проектом муниципального нормативного правового акта </w:t>
            </w:r>
            <w:r>
              <w:rPr>
                <w:rFonts w:ascii="Arial" w:hAnsi="Arial" w:cs="Arial"/>
                <w:iCs/>
                <w:sz w:val="26"/>
                <w:szCs w:val="26"/>
              </w:rPr>
              <w:t xml:space="preserve">(с указанием соответствующих норм проекта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муниципального нормативного правового </w:t>
            </w:r>
            <w:r>
              <w:rPr>
                <w:rFonts w:ascii="Arial" w:hAnsi="Arial" w:cs="Arial"/>
                <w:iCs/>
                <w:sz w:val="26"/>
                <w:szCs w:val="26"/>
              </w:rPr>
              <w:t>акта)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1CD" w:rsidRDefault="006A01CD" w:rsidP="00CD34DC">
            <w:pPr>
              <w:autoSpaceDE w:val="0"/>
              <w:jc w:val="both"/>
            </w:pPr>
            <w:r>
              <w:rPr>
                <w:rFonts w:ascii="Arial" w:hAnsi="Arial" w:cs="Arial"/>
                <w:sz w:val="26"/>
                <w:szCs w:val="26"/>
              </w:rPr>
              <w:t>6.2. Обоснование необходимости введения, изменения каждой указанной в столбце 6.1 обязанности, ответственности (в случае ссылки на другие НПА указывается конкретная статья, часть, пункт, подпункт)</w:t>
            </w:r>
          </w:p>
        </w:tc>
      </w:tr>
      <w:tr w:rsidR="006A01CD" w:rsidTr="00CF0B24">
        <w:trPr>
          <w:cantSplit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1CD" w:rsidRPr="00185A1F" w:rsidRDefault="00CF0B24" w:rsidP="00665D2D">
            <w:pPr>
              <w:autoSpaceDE w:val="0"/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Отсутствуют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CF4" w:rsidRDefault="00CF0B24" w:rsidP="00665D2D">
            <w:pPr>
              <w:autoSpaceDE w:val="0"/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Отсутствует</w:t>
            </w:r>
          </w:p>
          <w:p w:rsidR="006A01CD" w:rsidRDefault="006A01CD" w:rsidP="00665D2D">
            <w:pPr>
              <w:autoSpaceDE w:val="0"/>
              <w:snapToGrid w:val="0"/>
              <w:jc w:val="both"/>
              <w:rPr>
                <w:rFonts w:ascii="Arial" w:hAnsi="Arial" w:cs="Arial"/>
                <w:iCs/>
                <w:sz w:val="26"/>
                <w:szCs w:val="26"/>
              </w:rPr>
            </w:pPr>
          </w:p>
        </w:tc>
      </w:tr>
    </w:tbl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DB6A68" w:rsidRDefault="00DB6A68" w:rsidP="00DB6A68">
      <w:pPr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9D474D">
        <w:rPr>
          <w:rFonts w:ascii="Arial" w:hAnsi="Arial" w:cs="Arial"/>
          <w:sz w:val="26"/>
          <w:szCs w:val="26"/>
        </w:rPr>
        <w:t>6.4 Издержки и выгоды адресатов предлагаемого правового регулирования, не поддающиеся количественной оценке:</w:t>
      </w:r>
      <w:r>
        <w:rPr>
          <w:rFonts w:ascii="Arial" w:hAnsi="Arial" w:cs="Arial"/>
          <w:sz w:val="26"/>
          <w:szCs w:val="26"/>
        </w:rPr>
        <w:t xml:space="preserve"> о</w:t>
      </w:r>
      <w:r w:rsidRPr="00DB6A68">
        <w:rPr>
          <w:rFonts w:ascii="Arial" w:hAnsi="Arial" w:cs="Arial"/>
          <w:sz w:val="26"/>
          <w:szCs w:val="26"/>
        </w:rPr>
        <w:t>тсутствуют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6.5. Обоснование:</w:t>
      </w:r>
      <w:r w:rsidR="00185A1F">
        <w:rPr>
          <w:rFonts w:ascii="Arial" w:hAnsi="Arial" w:cs="Arial"/>
          <w:sz w:val="26"/>
          <w:szCs w:val="26"/>
        </w:rPr>
        <w:t xml:space="preserve"> отсутствует</w:t>
      </w: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5F5770">
      <w:pPr>
        <w:autoSpaceDE w:val="0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7. Оценка необходимости установления переходного периода </w:t>
      </w:r>
      <w:r>
        <w:rPr>
          <w:rFonts w:ascii="Arial" w:hAnsi="Arial" w:cs="Arial"/>
          <w:bCs/>
          <w:sz w:val="26"/>
          <w:szCs w:val="26"/>
        </w:rPr>
        <w:br/>
        <w:t>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6A01CD" w:rsidRDefault="006A01CD" w:rsidP="00185A1F">
      <w:pPr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7.1. Предполагаемая дата вступления в силу муниципального нормативного правового акта: </w:t>
      </w:r>
      <w:r w:rsidR="00185A1F">
        <w:rPr>
          <w:rFonts w:ascii="Arial" w:hAnsi="Arial" w:cs="Arial"/>
          <w:sz w:val="26"/>
          <w:szCs w:val="26"/>
        </w:rPr>
        <w:t>со дня официального опубликования</w:t>
      </w:r>
      <w:r>
        <w:rPr>
          <w:rFonts w:ascii="Arial" w:hAnsi="Arial" w:cs="Arial"/>
          <w:sz w:val="26"/>
          <w:szCs w:val="26"/>
        </w:rPr>
        <w:t>.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185A1F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7.2. Необходимость установления переходного периода и (или) отсрочки введения предлагаемого правового регулирования: </w:t>
      </w:r>
      <w:r w:rsidR="00185A1F">
        <w:rPr>
          <w:rFonts w:ascii="Arial" w:hAnsi="Arial" w:cs="Arial"/>
          <w:sz w:val="26"/>
          <w:szCs w:val="26"/>
        </w:rPr>
        <w:t xml:space="preserve">нет </w:t>
      </w: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 срок переходного периода:</w:t>
      </w:r>
      <w:r w:rsidR="00CF0B24">
        <w:rPr>
          <w:rFonts w:ascii="Arial" w:hAnsi="Arial" w:cs="Arial"/>
          <w:sz w:val="26"/>
          <w:szCs w:val="26"/>
        </w:rPr>
        <w:t xml:space="preserve"> __-__</w:t>
      </w:r>
      <w:r>
        <w:rPr>
          <w:rFonts w:ascii="Arial" w:hAnsi="Arial" w:cs="Arial"/>
          <w:sz w:val="26"/>
          <w:szCs w:val="26"/>
        </w:rPr>
        <w:t>дней со дня принятия проекта муниципального нормативного правового акта;</w:t>
      </w: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б) отсрочка введения предлагаемого правового регулирования: __</w:t>
      </w:r>
      <w:r w:rsidR="00CF0B24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 xml:space="preserve">__ дней со дня принятия проекта </w:t>
      </w:r>
      <w:r w:rsidR="00CF0B24">
        <w:rPr>
          <w:rFonts w:ascii="Arial" w:hAnsi="Arial" w:cs="Arial"/>
          <w:sz w:val="26"/>
          <w:szCs w:val="26"/>
        </w:rPr>
        <w:t>муниципального нормативного</w:t>
      </w:r>
      <w:r>
        <w:rPr>
          <w:rFonts w:ascii="Arial" w:hAnsi="Arial" w:cs="Arial"/>
          <w:sz w:val="26"/>
          <w:szCs w:val="26"/>
        </w:rPr>
        <w:t xml:space="preserve"> правового акта.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7.3. Необходимость распространения предлагаемого правового регулирования на ранее возникшие отношения: </w:t>
      </w:r>
      <w:r w:rsidR="00185A1F">
        <w:rPr>
          <w:rFonts w:ascii="Arial" w:hAnsi="Arial" w:cs="Arial"/>
          <w:sz w:val="26"/>
          <w:szCs w:val="26"/>
        </w:rPr>
        <w:t>нет</w:t>
      </w:r>
      <w:r w:rsidR="00CF0B24">
        <w:rPr>
          <w:rFonts w:ascii="Arial" w:hAnsi="Arial" w:cs="Arial"/>
          <w:sz w:val="26"/>
          <w:szCs w:val="26"/>
        </w:rPr>
        <w:t>.</w:t>
      </w: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6A01CD" w:rsidP="00185A1F">
      <w:pPr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7.4. 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="00185A1F">
        <w:rPr>
          <w:rFonts w:ascii="Arial" w:hAnsi="Arial" w:cs="Arial"/>
          <w:sz w:val="26"/>
          <w:szCs w:val="26"/>
        </w:rPr>
        <w:t>нет</w:t>
      </w:r>
      <w:r w:rsidR="00CF0B24">
        <w:rPr>
          <w:rFonts w:ascii="Arial" w:hAnsi="Arial" w:cs="Arial"/>
          <w:sz w:val="26"/>
          <w:szCs w:val="26"/>
        </w:rPr>
        <w:t>.</w:t>
      </w:r>
    </w:p>
    <w:p w:rsidR="006A01CD" w:rsidRDefault="006A01CD" w:rsidP="006A01CD">
      <w:pPr>
        <w:autoSpaceDE w:val="0"/>
        <w:jc w:val="both"/>
        <w:rPr>
          <w:rFonts w:ascii="Arial" w:hAnsi="Arial" w:cs="Arial"/>
          <w:sz w:val="26"/>
          <w:szCs w:val="26"/>
        </w:rPr>
      </w:pPr>
    </w:p>
    <w:p w:rsidR="006A01CD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Приложение: нет.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Председатель комитета экономики и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развития предпринимательства</w:t>
      </w:r>
    </w:p>
    <w:p w:rsidR="00DB6A68" w:rsidRDefault="00DB6A68" w:rsidP="006A01CD">
      <w:pPr>
        <w:autoSpaceDE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Администрации города Ялуторовска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142"/>
        <w:gridCol w:w="2126"/>
        <w:gridCol w:w="142"/>
        <w:gridCol w:w="2410"/>
      </w:tblGrid>
      <w:tr w:rsidR="006A01CD" w:rsidTr="00CD34DC"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A01CD" w:rsidRDefault="00CF0B24" w:rsidP="00185A1F">
            <w:pPr>
              <w:autoSpaceDE w:val="0"/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В.В.Шамкина</w:t>
            </w:r>
            <w:proofErr w:type="spellEnd"/>
          </w:p>
        </w:tc>
        <w:tc>
          <w:tcPr>
            <w:tcW w:w="142" w:type="dxa"/>
            <w:shd w:val="clear" w:color="auto" w:fill="auto"/>
            <w:vAlign w:val="bottom"/>
          </w:tcPr>
          <w:p w:rsidR="006A01CD" w:rsidRDefault="006A01CD" w:rsidP="00CD34DC">
            <w:pPr>
              <w:autoSpaceDE w:val="0"/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A01CD" w:rsidRDefault="00E5490C" w:rsidP="00185A1F">
            <w:pPr>
              <w:autoSpaceDE w:val="0"/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490C">
              <w:rPr>
                <w:rFonts w:ascii="Arial" w:hAnsi="Arial" w:cs="Arial"/>
                <w:sz w:val="26"/>
                <w:szCs w:val="26"/>
              </w:rPr>
              <w:t>29</w:t>
            </w:r>
            <w:r w:rsidR="00DB6A68" w:rsidRPr="00E5490C">
              <w:rPr>
                <w:rFonts w:ascii="Arial" w:hAnsi="Arial" w:cs="Arial"/>
                <w:sz w:val="26"/>
                <w:szCs w:val="26"/>
              </w:rPr>
              <w:t>.10.2019</w:t>
            </w:r>
            <w:r w:rsidR="00DB6A6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85A1F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6A01CD" w:rsidRDefault="006A01CD" w:rsidP="00CD34DC">
            <w:pPr>
              <w:autoSpaceDE w:val="0"/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A01CD" w:rsidRDefault="006A01CD" w:rsidP="00CD34DC">
            <w:pPr>
              <w:autoSpaceDE w:val="0"/>
              <w:snapToGri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A01CD" w:rsidTr="00CD34DC">
        <w:tc>
          <w:tcPr>
            <w:tcW w:w="4564" w:type="dxa"/>
            <w:shd w:val="clear" w:color="auto" w:fill="auto"/>
          </w:tcPr>
          <w:p w:rsidR="006A01CD" w:rsidRDefault="006A01CD" w:rsidP="00CD34DC">
            <w:pPr>
              <w:autoSpaceDE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(инициалы, фамилия)</w:t>
            </w:r>
          </w:p>
        </w:tc>
        <w:tc>
          <w:tcPr>
            <w:tcW w:w="142" w:type="dxa"/>
            <w:shd w:val="clear" w:color="auto" w:fill="auto"/>
          </w:tcPr>
          <w:p w:rsidR="006A01CD" w:rsidRDefault="006A01CD" w:rsidP="00CD34DC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A01CD" w:rsidRDefault="006A01CD" w:rsidP="00CD34DC">
            <w:pPr>
              <w:autoSpaceDE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142" w:type="dxa"/>
            <w:shd w:val="clear" w:color="auto" w:fill="auto"/>
          </w:tcPr>
          <w:p w:rsidR="006A01CD" w:rsidRDefault="006A01CD" w:rsidP="00CD34DC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A01CD" w:rsidRDefault="006A01CD" w:rsidP="00CD34DC">
            <w:pPr>
              <w:autoSpaceDE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</w:tr>
    </w:tbl>
    <w:p w:rsidR="006A01CD" w:rsidRDefault="006A01CD" w:rsidP="006A01CD">
      <w:pPr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rPr>
          <w:rFonts w:ascii="Arial" w:hAnsi="Arial" w:cs="Arial"/>
          <w:sz w:val="26"/>
          <w:szCs w:val="26"/>
        </w:rPr>
      </w:pPr>
    </w:p>
    <w:p w:rsidR="006A01CD" w:rsidRDefault="006A01CD" w:rsidP="00665D2D">
      <w:pPr>
        <w:widowControl w:val="0"/>
        <w:autoSpaceDE w:val="0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widowControl w:val="0"/>
        <w:autoSpaceDE w:val="0"/>
        <w:jc w:val="right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widowControl w:val="0"/>
        <w:autoSpaceDE w:val="0"/>
        <w:jc w:val="right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widowControl w:val="0"/>
        <w:autoSpaceDE w:val="0"/>
        <w:jc w:val="right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widowControl w:val="0"/>
        <w:autoSpaceDE w:val="0"/>
        <w:jc w:val="right"/>
        <w:rPr>
          <w:rFonts w:ascii="Arial" w:hAnsi="Arial" w:cs="Arial"/>
          <w:sz w:val="26"/>
          <w:szCs w:val="26"/>
        </w:rPr>
      </w:pPr>
    </w:p>
    <w:p w:rsidR="006A01CD" w:rsidRDefault="006A01CD" w:rsidP="006A01CD">
      <w:pPr>
        <w:widowControl w:val="0"/>
        <w:autoSpaceDE w:val="0"/>
        <w:jc w:val="right"/>
        <w:rPr>
          <w:rFonts w:ascii="Arial" w:hAnsi="Arial" w:cs="Arial"/>
          <w:sz w:val="26"/>
          <w:szCs w:val="26"/>
        </w:rPr>
      </w:pPr>
    </w:p>
    <w:p w:rsidR="0032578A" w:rsidRDefault="00E5490C"/>
    <w:sectPr w:rsidR="00325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CD"/>
    <w:rsid w:val="00010EE9"/>
    <w:rsid w:val="00185A1F"/>
    <w:rsid w:val="002A0889"/>
    <w:rsid w:val="003070B1"/>
    <w:rsid w:val="00342903"/>
    <w:rsid w:val="00356BC3"/>
    <w:rsid w:val="003C4CF4"/>
    <w:rsid w:val="004B61B7"/>
    <w:rsid w:val="004C7EC0"/>
    <w:rsid w:val="00556013"/>
    <w:rsid w:val="005F5770"/>
    <w:rsid w:val="00665D2D"/>
    <w:rsid w:val="006A01CD"/>
    <w:rsid w:val="006A395B"/>
    <w:rsid w:val="00872200"/>
    <w:rsid w:val="00882856"/>
    <w:rsid w:val="0088598C"/>
    <w:rsid w:val="00966DA8"/>
    <w:rsid w:val="00A67963"/>
    <w:rsid w:val="00CF0B24"/>
    <w:rsid w:val="00D05F6C"/>
    <w:rsid w:val="00DB6A68"/>
    <w:rsid w:val="00E5490C"/>
    <w:rsid w:val="00E6149A"/>
    <w:rsid w:val="00F8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B119F-ADE1-4B41-8444-49FB09ED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61B7"/>
    <w:pPr>
      <w:suppressAutoHyphens w:val="0"/>
      <w:spacing w:before="100" w:beforeAutospacing="1" w:after="142" w:line="288" w:lineRule="auto"/>
    </w:pPr>
    <w:rPr>
      <w:lang w:eastAsia="ru-RU"/>
    </w:rPr>
  </w:style>
  <w:style w:type="paragraph" w:styleId="a4">
    <w:name w:val="List Paragraph"/>
    <w:basedOn w:val="a"/>
    <w:uiPriority w:val="34"/>
    <w:qFormat/>
    <w:rsid w:val="00D05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BA940-055A-4E4B-8B49-C03B24357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Муромцева Ольга Николаевна</cp:lastModifiedBy>
  <cp:revision>9</cp:revision>
  <dcterms:created xsi:type="dcterms:W3CDTF">2018-05-18T06:06:00Z</dcterms:created>
  <dcterms:modified xsi:type="dcterms:W3CDTF">2019-10-29T09:53:00Z</dcterms:modified>
</cp:coreProperties>
</file>